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DC" w:rsidRPr="00BB10DC" w:rsidRDefault="00BB10DC" w:rsidP="00BB10DC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Arial" w:eastAsia="Times New Roman" w:hAnsi="Arial" w:cs="Arial"/>
          <w:color w:val="000000"/>
          <w:lang w:eastAsia="ru-RU"/>
        </w:rPr>
        <w:t>Компьютер  в  жизни  ребёнка – "За"  и  "Против"</w:t>
      </w:r>
    </w:p>
    <w:p w:rsidR="00BB10DC" w:rsidRPr="00BB10DC" w:rsidRDefault="00BB10DC" w:rsidP="00BB10D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2143125" cy="2276475"/>
            <wp:effectExtent l="19050" t="0" r="9525" b="0"/>
            <wp:docPr id="1" name="Рисунок 1" descr="https://lh4.googleusercontent.com/OV7Zk2Wqrp8KTdYfiYqL99DjgV-C3PKNBR8OM9gVZ6BJQexpYHuzzxfv38fgf_4l-H8BwffDOQ5It1d-vNpa5J4_tgXsMqYLcexPcIHFzdK36WXcYe11nPr9BQUyor76p9ae_6Jv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V7Zk2Wqrp8KTdYfiYqL99DjgV-C3PKNBR8OM9gVZ6BJQexpYHuzzxfv38fgf_4l-H8BwffDOQ5It1d-vNpa5J4_tgXsMqYLcexPcIHFzdK36WXcYe11nPr9BQUyor76p9ae_6Jv8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Человечество радуется новым свершениям, открытиям и с удовольствием начинает пользоваться инновациями везде и всегда. Так и компьютер вошёл в каждый дом. Почти каждый современный ребёнок имеет доступ к чуду техники.</w:t>
      </w:r>
    </w:p>
    <w:p w:rsidR="00BB10DC" w:rsidRPr="00BB10DC" w:rsidRDefault="00BB10DC" w:rsidP="00BB10D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с некоторых пор из года в год можно наблюдать изменения в развитии речи наших детей:</w:t>
      </w:r>
    </w:p>
    <w:p w:rsidR="00BB10DC" w:rsidRPr="00BB10DC" w:rsidRDefault="00BB10DC" w:rsidP="00BB10D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каждый третий ребёнок к началу школьного обучения имеет недостатки в произношении звуков;</w:t>
      </w:r>
    </w:p>
    <w:p w:rsidR="00BB10DC" w:rsidRPr="00BB10DC" w:rsidRDefault="00BB10DC" w:rsidP="00BB10D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второй - недостаточное развитие фонематического слуха;</w:t>
      </w:r>
    </w:p>
    <w:p w:rsidR="00BB10DC" w:rsidRPr="00BB10DC" w:rsidRDefault="00BB10DC" w:rsidP="00BB10D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большинство детей испытывают трудности в подборе слов и формировании связного высказывания;</w:t>
      </w:r>
    </w:p>
    <w:p w:rsidR="00BB10DC" w:rsidRPr="00BB10DC" w:rsidRDefault="00BB10DC" w:rsidP="00BB10D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проблемным является рассказывание и свободное говорение;</w:t>
      </w:r>
    </w:p>
    <w:p w:rsidR="00BB10DC" w:rsidRPr="00BB10DC" w:rsidRDefault="00BB10DC" w:rsidP="00BB10D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около половины первоклассников испытывают трудности в общении со сверстниками, речь детей бедна эмоционально, интонационно;</w:t>
      </w:r>
    </w:p>
    <w:p w:rsidR="00BB10DC" w:rsidRPr="00BB10DC" w:rsidRDefault="00BB10DC" w:rsidP="00BB10D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отсюда, и отставание в усвоении устных предметов.</w:t>
      </w:r>
    </w:p>
    <w:p w:rsidR="00BB10DC" w:rsidRPr="00BB10DC" w:rsidRDefault="00BB10DC" w:rsidP="00BB10D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Причиной данных изменений в речевом развитии можно считать увлечение подрастающего поколения техникой, отказ от прослушивания и самостоятельного чтения книг, ограничение общения со сверстниками и т. д. Да и родителям удобно – не надо читать сказку на ночь, не надо звать бабушку посидеть с внуком, родители, зачастую сами образованные, культурные, развитые, сводят время общения со своим ребенком к минимуму.</w:t>
      </w:r>
      <w:proofErr w:type="gramEnd"/>
    </w:p>
    <w:p w:rsidR="00BB10DC" w:rsidRPr="00BB10DC" w:rsidRDefault="00BB10DC" w:rsidP="00BB10D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Домашний экран всё больше заменяет бабушкины сказки, мамины колыбельные песенки, разговоры с отцом. Нет сомнения, что современные дети способны с завидной легкостью овладеть навыками работы с различными электронными компьютерными новинками. Но зачастую им становится неинтересно живое человеческое общение, они перестают ценить отношения людей, не замечать эмоциональных переживаний и т.д.</w:t>
      </w:r>
      <w:r w:rsidRPr="00BB1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Проанализируйте влияние компьютера на вашу жизнь:</w:t>
      </w:r>
    </w:p>
    <w:p w:rsidR="00BB10DC" w:rsidRPr="00BB10DC" w:rsidRDefault="00BB10DC" w:rsidP="00BB10D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 Кто «общается» с компьютером в вашей семье?</w:t>
      </w:r>
    </w:p>
    <w:p w:rsidR="00BB10DC" w:rsidRPr="00BB10DC" w:rsidRDefault="00BB10DC" w:rsidP="00BB10D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 С какой целью используется компьютер?</w:t>
      </w:r>
    </w:p>
    <w:p w:rsidR="00BB10DC" w:rsidRPr="00BB10DC" w:rsidRDefault="00BB10DC" w:rsidP="00BB10D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 Сколько времени ребёнок проводит за компьютером?</w:t>
      </w:r>
    </w:p>
    <w:p w:rsidR="00BB10DC" w:rsidRPr="00BB10DC" w:rsidRDefault="00BB10DC" w:rsidP="00BB10D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     Легко ли отвлечь ребёнка от компьютера?</w:t>
      </w:r>
    </w:p>
    <w:p w:rsidR="00BB10DC" w:rsidRPr="00BB10DC" w:rsidRDefault="00BB10DC" w:rsidP="00BB10D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   Подключён ли ваш компьютер к Интернету?</w:t>
      </w:r>
    </w:p>
    <w:p w:rsidR="00BB10DC" w:rsidRPr="00BB10DC" w:rsidRDefault="00BB10DC" w:rsidP="00BB10D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    Как относитесь вы к увлечению компьютерными играми?</w:t>
      </w:r>
    </w:p>
    <w:p w:rsidR="00BB10DC" w:rsidRPr="00BB10DC" w:rsidRDefault="00BB10DC" w:rsidP="00BB10D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     Можете ли влиять на предпочтения ребёнка в играх?</w:t>
      </w:r>
    </w:p>
    <w:p w:rsidR="00BB10DC" w:rsidRPr="00BB10DC" w:rsidRDefault="00BB10DC" w:rsidP="00BB10D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     Считаете ли вы целесообразным использование компьютерных технологий в учебном процессе и при выполнении домашнего задания?</w:t>
      </w:r>
    </w:p>
    <w:p w:rsidR="00BB10DC" w:rsidRPr="00BB10DC" w:rsidRDefault="00BB10DC" w:rsidP="00BB10D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Выявите все «плюсы» и «минусы» влияния компьютера на ребенка, т.е. ответьте сами себе – «Да»  или  «Нет»:</w:t>
      </w:r>
      <w:proofErr w:type="gramEnd"/>
    </w:p>
    <w:p w:rsidR="00BB10DC" w:rsidRPr="00BB10DC" w:rsidRDefault="00BB10DC" w:rsidP="00BB10D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вызывает положительный интерес к технике, ребёнок легко оперирует любой бытовой техникой;</w:t>
      </w:r>
    </w:p>
    <w:p w:rsidR="00BB10DC" w:rsidRPr="00BB10DC" w:rsidRDefault="00BB10DC" w:rsidP="00BB10D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развивает творческие способности;</w:t>
      </w:r>
    </w:p>
    <w:p w:rsidR="00BB10DC" w:rsidRPr="00BB10DC" w:rsidRDefault="00BB10DC" w:rsidP="00BB10D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полностью захватывает сознание ребенка;</w:t>
      </w:r>
    </w:p>
    <w:p w:rsidR="00BB10DC" w:rsidRPr="00BB10DC" w:rsidRDefault="00BB10DC" w:rsidP="00BB10D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устраняет страх перед техникой;</w:t>
      </w:r>
    </w:p>
    <w:p w:rsidR="00BB10DC" w:rsidRPr="00BB10DC" w:rsidRDefault="00BB10DC" w:rsidP="00BB10D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формирует психологическую грамотность к овладению ПК;</w:t>
      </w:r>
    </w:p>
    <w:p w:rsidR="00BB10DC" w:rsidRPr="00BB10DC" w:rsidRDefault="00BB10DC" w:rsidP="00BB10D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развивает воображение, моделируя будущее;</w:t>
      </w:r>
    </w:p>
    <w:p w:rsidR="00BB10DC" w:rsidRPr="00BB10DC" w:rsidRDefault="00BB10DC" w:rsidP="00BB10D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воспитывает внимательность, сосредоточенность;</w:t>
      </w:r>
    </w:p>
    <w:p w:rsidR="00BB10DC" w:rsidRPr="00BB10DC" w:rsidRDefault="00BB10DC" w:rsidP="00BB10D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помогает овладеть в быстром темпе чтением, письмом и т. д.;</w:t>
      </w:r>
    </w:p>
    <w:p w:rsidR="00BB10DC" w:rsidRPr="00BB10DC" w:rsidRDefault="00BB10DC" w:rsidP="00BB10D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тренирует память, внимание;</w:t>
      </w:r>
    </w:p>
    <w:p w:rsidR="00BB10DC" w:rsidRPr="00BB10DC" w:rsidRDefault="00BB10DC" w:rsidP="00BB10D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развивает быстроту действий и реакции;</w:t>
      </w:r>
    </w:p>
    <w:p w:rsidR="00BB10DC" w:rsidRPr="00BB10DC" w:rsidRDefault="00BB10DC" w:rsidP="00BB10D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воспитывает целеустремленность;</w:t>
      </w:r>
    </w:p>
    <w:p w:rsidR="00BB10DC" w:rsidRPr="00BB10DC" w:rsidRDefault="00BB10DC" w:rsidP="00BB10D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отрицательное влияние на физическое развитие;</w:t>
      </w:r>
    </w:p>
    <w:p w:rsidR="00BB10DC" w:rsidRPr="00BB10DC" w:rsidRDefault="00BB10DC" w:rsidP="00BB10D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повышает состояние нервозности и страха при </w:t>
      </w:r>
      <w:proofErr w:type="gramStart"/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стремлении</w:t>
      </w:r>
      <w:proofErr w:type="gramEnd"/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 что бы то ни стало добиться победы.</w:t>
      </w:r>
    </w:p>
    <w:p w:rsidR="00BB10DC" w:rsidRPr="00BB10DC" w:rsidRDefault="00BB10DC" w:rsidP="00BB10D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2705100" cy="2038350"/>
            <wp:effectExtent l="19050" t="0" r="0" b="0"/>
            <wp:docPr id="2" name="Рисунок 2" descr="https://lh5.googleusercontent.com/C01CmB9lKefT1c5tJQHbRakpqT5XizSD5YTIMHS3HUsbVTW2oaOwL6EpUnbgx_37a9Cy9ycGqhcTHb9cCbxvbo6x15A6LVkG2cVRPOqoOu2jlH-VgE3PLHkfBQSo2g-OAuim0oVX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C01CmB9lKefT1c5tJQHbRakpqT5XizSD5YTIMHS3HUsbVTW2oaOwL6EpUnbgx_37a9Cy9ycGqhcTHb9cCbxvbo6x15A6LVkG2cVRPOqoOu2jlH-VgE3PLHkfBQSo2g-OAuim0oVXx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Часто бывает так, что за кажущейся компьютерной зависимостью могут скрываться совсем другие проблемы. Это </w:t>
      </w:r>
      <w:proofErr w:type="spellStart"/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неуспешность</w:t>
      </w:r>
      <w:proofErr w:type="spellEnd"/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ребенка в реальной жизни, неумение общаться, так </w:t>
      </w:r>
      <w:proofErr w:type="gramStart"/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называемая</w:t>
      </w:r>
      <w:proofErr w:type="gramEnd"/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социальная </w:t>
      </w:r>
      <w:proofErr w:type="spellStart"/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неадаптированность</w:t>
      </w:r>
      <w:proofErr w:type="spellEnd"/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Такой ребенок комфортно чувствует себя именно в виртуальной реальности. И тогда в первую очередь нужно обращать внимание именно на психологические проблемы ребенка.</w:t>
      </w:r>
    </w:p>
    <w:p w:rsidR="00BB10DC" w:rsidRPr="00BB10DC" w:rsidRDefault="00BB10DC" w:rsidP="00BB10D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одержание игр провоцирует проявление детской агрессии, жестокости;</w:t>
      </w:r>
    </w:p>
    <w:p w:rsidR="00BB10DC" w:rsidRPr="00BB10DC" w:rsidRDefault="00BB10DC" w:rsidP="00BB10D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обязывает ребенка действовать в темпе, задаваемом программой;</w:t>
      </w:r>
    </w:p>
    <w:p w:rsidR="00BB10DC" w:rsidRPr="00BB10DC" w:rsidRDefault="00BB10DC" w:rsidP="00BB10D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способствует развитию гиподинамии;</w:t>
      </w:r>
    </w:p>
    <w:p w:rsidR="00BB10DC" w:rsidRPr="00BB10DC" w:rsidRDefault="00BB10DC" w:rsidP="00BB10D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снижает интеллектуальную активность;</w:t>
      </w:r>
    </w:p>
    <w:p w:rsidR="00BB10DC" w:rsidRPr="00BB10DC" w:rsidRDefault="00BB10DC" w:rsidP="00BB10D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ухудшает зрение;</w:t>
      </w:r>
    </w:p>
    <w:p w:rsidR="00BB10DC" w:rsidRPr="00BB10DC" w:rsidRDefault="00BB10DC" w:rsidP="00BB10D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отставание в развитии речи.</w:t>
      </w:r>
    </w:p>
    <w:p w:rsidR="00BB10DC" w:rsidRPr="00BB10DC" w:rsidRDefault="00BB10DC" w:rsidP="00BB10D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показывают  специальные исследования, в наше время 25 % 4-х летних детей страдают нарушением речевого развития. В середине 70-х годов дефицит речи наблюдался только у 4% детей того же возраста. За 20 последних лет число речевых нарушений возросло более чем в 6 раз!</w:t>
      </w:r>
    </w:p>
    <w:p w:rsidR="00BB10DC" w:rsidRPr="00BB10DC" w:rsidRDefault="00BB10DC" w:rsidP="00BB10D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Несомненно, компьютер способен стать эффективным средством развития ребенка, но при этом очень важно, что находится внутри вашего компьютера, т. е. </w:t>
      </w:r>
      <w:r w:rsidRPr="00BB10D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 какие компьютерные игры играют ваши дети</w:t>
      </w: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соблюдают ли правила обращения с техникой.</w:t>
      </w:r>
    </w:p>
    <w:p w:rsidR="00BB10DC" w:rsidRPr="00BB10DC" w:rsidRDefault="00BB10DC" w:rsidP="00BB10D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2705100" cy="2028825"/>
            <wp:effectExtent l="19050" t="0" r="0" b="0"/>
            <wp:docPr id="3" name="Рисунок 3" descr="https://lh6.googleusercontent.com/_Zka1YKX23cTchOLDkl8NPzzdxtu9swcB4UoPm28gBnChhfPpoRudgcADcXjOR5NGw4XxUoIsU76PkXXgsKmWp4ixY6kGKR5oYaOVIqjCLovcqb142fT-UgwFcZZ7n9CddcG6Vf_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_Zka1YKX23cTchOLDkl8NPzzdxtu9swcB4UoPm28gBnChhfPpoRudgcADcXjOR5NGw4XxUoIsU76PkXXgsKmWp4ixY6kGKR5oYaOVIqjCLovcqb142fT-UgwFcZZ7n9CddcG6Vf_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 </w:t>
      </w:r>
      <w:r w:rsidRPr="00BB10DC">
        <w:rPr>
          <w:rFonts w:ascii="Times New Roman" w:eastAsia="Times New Roman" w:hAnsi="Times New Roman" w:cs="Times New Roman"/>
          <w:b/>
          <w:bCs/>
          <w:color w:val="7030A0"/>
          <w:sz w:val="36"/>
          <w:u w:val="single"/>
          <w:lang w:eastAsia="ru-RU"/>
        </w:rPr>
        <w:t>Памятка для родителей</w:t>
      </w:r>
    </w:p>
    <w:p w:rsidR="00BB10DC" w:rsidRPr="00BB10DC" w:rsidRDefault="00BB10DC" w:rsidP="00BB10D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 Ребенок может работать за компьютером не более 15 минут (дошкольник), младший школьник – 10 минут, старший – 1,5 – 2 часа.</w:t>
      </w:r>
    </w:p>
    <w:p w:rsidR="00BB10DC" w:rsidRPr="00BB10DC" w:rsidRDefault="00BB10DC" w:rsidP="00BB10D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 Лучше играть в компьютерные игры в первой половине дня.</w:t>
      </w:r>
    </w:p>
    <w:p w:rsidR="00BB10DC" w:rsidRPr="00BB10DC" w:rsidRDefault="00BB10DC" w:rsidP="00BB10D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 В течение недели ребенок может работать с компьютером не более трех раз.</w:t>
      </w:r>
    </w:p>
    <w:p w:rsidR="00BB10DC" w:rsidRPr="00BB10DC" w:rsidRDefault="00BB10DC" w:rsidP="00BB10D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 Комната, в которой он работает за компьютером, должна быть хорошо освещена.</w:t>
      </w:r>
    </w:p>
    <w:p w:rsidR="00BB10DC" w:rsidRPr="00BB10DC" w:rsidRDefault="00BB10DC" w:rsidP="00BB10D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   Мебель (стол и стул) по размерам должны соответствовать росту ребенка.</w:t>
      </w:r>
    </w:p>
    <w:p w:rsidR="00BB10DC" w:rsidRPr="00BB10DC" w:rsidRDefault="00BB10DC" w:rsidP="00BB10D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    Расстояние от глаз ребенка до монитора не должно превышать 60 см.</w:t>
      </w:r>
    </w:p>
    <w:p w:rsidR="00BB10DC" w:rsidRPr="00BB10DC" w:rsidRDefault="00BB10DC" w:rsidP="00BB10D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     В процессе игры ребенка на компьютере необходимо следить за соблюдением правильной осанки ребенком.</w:t>
      </w:r>
    </w:p>
    <w:p w:rsidR="00BB10DC" w:rsidRPr="00BB10DC" w:rsidRDefault="00BB10DC" w:rsidP="00BB10D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     После игры с компьютером нужно обязательно сделать зарядку для глаз, заняться физическими упражнениями и играми.</w:t>
      </w:r>
    </w:p>
    <w:p w:rsidR="00BB10DC" w:rsidRPr="00BB10DC" w:rsidRDefault="00BB10DC" w:rsidP="00BB10D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Нелепо пытаться искусственно ограничить возможности “общения” ребенка с этим предметом. Необходимо направить свои силы не на борьбу с компьютером, а на нормальное развитие ребенка (увлечь играми, общением с друзьями, с умными, понимающими взрослыми, книгами, музыкой, живописью, совместным времяпровождением и т.п.), чтобы ему не надо было уходить от действительности, а компьютер занял достойное место. Основной потребностью у человека </w:t>
      </w:r>
      <w:r w:rsidRPr="00BB10D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должна быть потребность речевого общения с другим человеком</w:t>
      </w:r>
      <w:r w:rsidRPr="00BB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не манипуляции с машиной!</w:t>
      </w:r>
    </w:p>
    <w:p w:rsidR="005127B9" w:rsidRDefault="005127B9"/>
    <w:sectPr w:rsidR="005127B9" w:rsidSect="0051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2CEF"/>
    <w:multiLevelType w:val="multilevel"/>
    <w:tmpl w:val="903A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63E6A"/>
    <w:multiLevelType w:val="multilevel"/>
    <w:tmpl w:val="6200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25F85"/>
    <w:multiLevelType w:val="multilevel"/>
    <w:tmpl w:val="5B94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0DC"/>
    <w:rsid w:val="005127B9"/>
    <w:rsid w:val="00BB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B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B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0DC"/>
  </w:style>
  <w:style w:type="paragraph" w:customStyle="1" w:styleId="c1">
    <w:name w:val="c1"/>
    <w:basedOn w:val="a"/>
    <w:rsid w:val="00BB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B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B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0DC"/>
  </w:style>
  <w:style w:type="character" w:customStyle="1" w:styleId="c4">
    <w:name w:val="c4"/>
    <w:basedOn w:val="a0"/>
    <w:rsid w:val="00BB10DC"/>
  </w:style>
  <w:style w:type="paragraph" w:customStyle="1" w:styleId="c7">
    <w:name w:val="c7"/>
    <w:basedOn w:val="a"/>
    <w:rsid w:val="00BB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B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4561</Characters>
  <Application>Microsoft Office Word</Application>
  <DocSecurity>0</DocSecurity>
  <Lines>38</Lines>
  <Paragraphs>10</Paragraphs>
  <ScaleCrop>false</ScaleCrop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2015-11-22T11:29:00Z</dcterms:created>
  <dcterms:modified xsi:type="dcterms:W3CDTF">2015-11-22T11:29:00Z</dcterms:modified>
</cp:coreProperties>
</file>